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067A" w:rsidRDefault="00C2067A" w:rsidP="00C2067A">
      <w:pPr>
        <w:spacing w:line="259" w:lineRule="auto"/>
        <w:jc w:val="both"/>
        <w:rPr>
          <w:rFonts w:ascii="Arial" w:hAnsi="Arial" w:cs="Arial"/>
          <w:noProof/>
          <w:kern w:val="0"/>
          <w:sz w:val="22"/>
          <w:szCs w:val="22"/>
          <w14:ligatures w14:val="none"/>
        </w:rPr>
      </w:pPr>
    </w:p>
    <w:p w:rsidR="00C2067A" w:rsidRDefault="00C2067A" w:rsidP="00C2067A">
      <w:pPr>
        <w:spacing w:line="259" w:lineRule="auto"/>
        <w:jc w:val="right"/>
        <w:rPr>
          <w:rFonts w:ascii="Arial" w:hAnsi="Arial" w:cs="Arial"/>
          <w:noProof/>
          <w:kern w:val="0"/>
          <w:sz w:val="20"/>
          <w:szCs w:val="20"/>
          <w14:ligatures w14:val="none"/>
        </w:rPr>
      </w:pPr>
    </w:p>
    <w:p w:rsidR="00C2067A" w:rsidRPr="00626AB3" w:rsidRDefault="00C2067A" w:rsidP="00C2067A">
      <w:pPr>
        <w:spacing w:line="259" w:lineRule="auto"/>
        <w:jc w:val="right"/>
        <w:rPr>
          <w:rFonts w:ascii="Arial" w:hAnsi="Arial" w:cs="Arial"/>
          <w:noProof/>
          <w:kern w:val="0"/>
          <w:sz w:val="20"/>
          <w:szCs w:val="20"/>
          <w14:ligatures w14:val="none"/>
        </w:rPr>
      </w:pPr>
      <w:r w:rsidRPr="00626AB3">
        <w:rPr>
          <w:rFonts w:ascii="Arial" w:hAnsi="Arial" w:cs="Arial"/>
          <w:noProof/>
          <w:kern w:val="0"/>
          <w:sz w:val="20"/>
          <w:szCs w:val="20"/>
          <w14:ligatures w14:val="none"/>
        </w:rPr>
        <w:t>Miejsce, data</w:t>
      </w:r>
    </w:p>
    <w:p w:rsidR="00C2067A" w:rsidRDefault="00C24777" w:rsidP="00C24777">
      <w:pPr>
        <w:tabs>
          <w:tab w:val="left" w:pos="1774"/>
        </w:tabs>
        <w:spacing w:line="259" w:lineRule="auto"/>
        <w:jc w:val="both"/>
        <w:rPr>
          <w:rFonts w:ascii="Arial" w:hAnsi="Arial" w:cs="Arial"/>
          <w:noProof/>
          <w:kern w:val="0"/>
          <w:sz w:val="22"/>
          <w:szCs w:val="22"/>
          <w14:ligatures w14:val="none"/>
        </w:rPr>
      </w:pPr>
      <w:r>
        <w:rPr>
          <w:rFonts w:ascii="Arial" w:hAnsi="Arial" w:cs="Arial"/>
          <w:noProof/>
          <w:kern w:val="0"/>
          <w:sz w:val="22"/>
          <w:szCs w:val="22"/>
          <w14:ligatures w14:val="none"/>
        </w:rPr>
        <w:tab/>
      </w:r>
    </w:p>
    <w:p w:rsidR="00C2067A" w:rsidRDefault="00C2067A" w:rsidP="00C2067A">
      <w:pPr>
        <w:spacing w:line="259" w:lineRule="auto"/>
        <w:jc w:val="both"/>
        <w:rPr>
          <w:rFonts w:ascii="Arial" w:hAnsi="Arial" w:cs="Arial"/>
          <w:noProof/>
          <w:kern w:val="0"/>
          <w:sz w:val="22"/>
          <w:szCs w:val="22"/>
          <w14:ligatures w14:val="none"/>
        </w:rPr>
      </w:pPr>
    </w:p>
    <w:p w:rsidR="00C2067A" w:rsidRDefault="00C2067A" w:rsidP="00C2067A">
      <w:pPr>
        <w:spacing w:line="259" w:lineRule="auto"/>
        <w:jc w:val="both"/>
        <w:rPr>
          <w:rFonts w:ascii="Arial" w:hAnsi="Arial" w:cs="Arial"/>
          <w:noProof/>
          <w:kern w:val="0"/>
          <w:sz w:val="22"/>
          <w:szCs w:val="22"/>
          <w14:ligatures w14:val="none"/>
        </w:rPr>
      </w:pPr>
    </w:p>
    <w:p w:rsidR="00C2067A" w:rsidRPr="005C3CB3" w:rsidRDefault="00C2067A" w:rsidP="00C2067A">
      <w:pPr>
        <w:spacing w:line="259" w:lineRule="auto"/>
        <w:jc w:val="both"/>
        <w:rPr>
          <w:rFonts w:ascii="Arial" w:hAnsi="Arial" w:cs="Arial"/>
          <w:noProof/>
          <w:kern w:val="0"/>
          <w:sz w:val="22"/>
          <w:szCs w:val="22"/>
          <w14:ligatures w14:val="none"/>
        </w:rPr>
      </w:pPr>
      <w:r>
        <w:rPr>
          <w:rFonts w:ascii="Arial" w:hAnsi="Arial" w:cs="Arial"/>
          <w:noProof/>
          <w:kern w:val="0"/>
          <w:sz w:val="22"/>
          <w:szCs w:val="22"/>
          <w14:ligatures w14:val="none"/>
        </w:rPr>
        <w:t xml:space="preserve">Ja, ……………………………… </w:t>
      </w:r>
      <w:r w:rsidR="008F1F26">
        <w:rPr>
          <w:rFonts w:ascii="Arial" w:hAnsi="Arial" w:cs="Arial"/>
          <w:noProof/>
          <w:kern w:val="0"/>
          <w:sz w:val="22"/>
          <w:szCs w:val="22"/>
          <w14:ligatures w14:val="none"/>
        </w:rPr>
        <w:t>, reprezentując ……………………………</w:t>
      </w:r>
      <w:r>
        <w:rPr>
          <w:rFonts w:ascii="Arial" w:hAnsi="Arial" w:cs="Arial"/>
          <w:noProof/>
          <w:kern w:val="0"/>
          <w:sz w:val="22"/>
          <w:szCs w:val="22"/>
          <w14:ligatures w14:val="none"/>
        </w:rPr>
        <w:t>świadczam, że nie jestem</w:t>
      </w:r>
      <w:r w:rsidRPr="005C3CB3">
        <w:rPr>
          <w:rFonts w:ascii="Arial" w:hAnsi="Arial" w:cs="Arial"/>
          <w:noProof/>
          <w:kern w:val="0"/>
          <w:sz w:val="22"/>
          <w:szCs w:val="22"/>
          <w14:ligatures w14:val="none"/>
        </w:rPr>
        <w:t xml:space="preserve"> powiązany kapitałowo lub osobowo z Zamawiającym lub z osobami upoważnionymi do zaciągania zobowiązań w imieniu Zamawiającego lub osobami wykonującymi w imieniu Zamawiającego czynności związane z przygotowaniem i przeprowadzeniem procedury wyboru Oferenta. Przez powiązania kapitałowe lub osobowe należy rozumieć w szczególności: </w:t>
      </w:r>
    </w:p>
    <w:p w:rsidR="00C2067A" w:rsidRPr="005C3CB3" w:rsidRDefault="00C2067A" w:rsidP="00C2067A">
      <w:pPr>
        <w:spacing w:line="259" w:lineRule="auto"/>
        <w:jc w:val="both"/>
        <w:rPr>
          <w:rFonts w:ascii="Arial" w:hAnsi="Arial" w:cs="Arial"/>
          <w:noProof/>
          <w:kern w:val="0"/>
          <w:sz w:val="22"/>
          <w:szCs w:val="22"/>
          <w14:ligatures w14:val="none"/>
        </w:rPr>
      </w:pPr>
      <w:r w:rsidRPr="005C3CB3">
        <w:rPr>
          <w:rFonts w:ascii="Arial" w:hAnsi="Arial" w:cs="Arial"/>
          <w:noProof/>
          <w:kern w:val="0"/>
          <w:sz w:val="22"/>
          <w:szCs w:val="22"/>
          <w14:ligatures w14:val="none"/>
        </w:rPr>
        <w:t>- uczestnictwo w spółce jako wspólnik spółki cywilnej lub spółki osobowej,</w:t>
      </w:r>
      <w:r w:rsidRPr="005C3CB3">
        <w:rPr>
          <w:rFonts w:ascii="Arial" w:hAnsi="Arial" w:cs="Arial"/>
          <w:noProof/>
          <w:kern w:val="0"/>
          <w:sz w:val="22"/>
          <w:szCs w:val="22"/>
          <w14:ligatures w14:val="none"/>
        </w:rPr>
        <w:br/>
        <w:t>- posiadanie co najmniej 10% udziałów lub akcji,</w:t>
      </w:r>
      <w:r w:rsidRPr="005C3CB3">
        <w:rPr>
          <w:rFonts w:ascii="Arial" w:hAnsi="Arial" w:cs="Arial"/>
          <w:noProof/>
          <w:kern w:val="0"/>
          <w:sz w:val="22"/>
          <w:szCs w:val="22"/>
          <w14:ligatures w14:val="none"/>
        </w:rPr>
        <w:br/>
        <w:t xml:space="preserve">- pełnienie funkcji członka organu nadzorczego lub zarządzającego, prokurenta, pełnomocnika, </w:t>
      </w:r>
    </w:p>
    <w:p w:rsidR="00C2067A" w:rsidRPr="005C3CB3" w:rsidRDefault="00C2067A" w:rsidP="00C2067A">
      <w:pPr>
        <w:spacing w:line="259" w:lineRule="auto"/>
        <w:jc w:val="both"/>
        <w:rPr>
          <w:rFonts w:ascii="Arial" w:hAnsi="Arial" w:cs="Arial"/>
          <w:noProof/>
          <w:kern w:val="0"/>
          <w:sz w:val="22"/>
          <w:szCs w:val="22"/>
          <w14:ligatures w14:val="none"/>
        </w:rPr>
      </w:pPr>
      <w:r w:rsidRPr="005C3CB3">
        <w:rPr>
          <w:rFonts w:ascii="Arial" w:hAnsi="Arial" w:cs="Arial"/>
          <w:noProof/>
          <w:kern w:val="0"/>
          <w:sz w:val="22"/>
          <w:szCs w:val="22"/>
          <w14:ligatures w14:val="none"/>
        </w:rPr>
        <w:t xml:space="preserve">- pozostawanie w związku małżeńskim, w stosunku pokrewieństwa lub powinowactwa w linii prostej, pokrewieństwa drugiego stopnia lub powinowactwa drugiego stopnia w linii bocznej lub w stosunku przysposobienia, opieki lub kurateli. </w:t>
      </w:r>
    </w:p>
    <w:p w:rsidR="00C2067A" w:rsidRDefault="00C2067A" w:rsidP="00C2067A"/>
    <w:p w:rsidR="00E34494" w:rsidRDefault="00E34494"/>
    <w:sectPr w:rsidR="00E34494" w:rsidSect="002327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1906" w:rsidRDefault="00F41906" w:rsidP="008E6879">
      <w:r>
        <w:separator/>
      </w:r>
    </w:p>
  </w:endnote>
  <w:endnote w:type="continuationSeparator" w:id="0">
    <w:p w:rsidR="00F41906" w:rsidRDefault="00F41906" w:rsidP="008E6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879" w:rsidRDefault="008E68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879" w:rsidRDefault="008E68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879" w:rsidRDefault="008E68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1906" w:rsidRDefault="00F41906" w:rsidP="008E6879">
      <w:r>
        <w:separator/>
      </w:r>
    </w:p>
  </w:footnote>
  <w:footnote w:type="continuationSeparator" w:id="0">
    <w:p w:rsidR="00F41906" w:rsidRDefault="00F41906" w:rsidP="008E6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879" w:rsidRDefault="008E68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879" w:rsidRPr="008E6879" w:rsidRDefault="008E6879" w:rsidP="008E6879">
    <w:pPr>
      <w:pStyle w:val="Nagwek"/>
    </w:pPr>
    <w:r w:rsidRPr="00B71414">
      <w:rPr>
        <w:noProof/>
      </w:rPr>
      <w:drawing>
        <wp:inline distT="0" distB="0" distL="0" distR="0" wp14:anchorId="320DF1DB" wp14:editId="5C0439E5">
          <wp:extent cx="5756910" cy="576580"/>
          <wp:effectExtent l="0" t="0" r="0" b="0"/>
          <wp:docPr id="7185766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57669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76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879" w:rsidRDefault="008E68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E4"/>
    <w:rsid w:val="000F4DE4"/>
    <w:rsid w:val="001511F7"/>
    <w:rsid w:val="0023278B"/>
    <w:rsid w:val="00353EE2"/>
    <w:rsid w:val="005128A4"/>
    <w:rsid w:val="005B0ACA"/>
    <w:rsid w:val="006C7DFC"/>
    <w:rsid w:val="008E6879"/>
    <w:rsid w:val="008F1F26"/>
    <w:rsid w:val="009364E0"/>
    <w:rsid w:val="009C6ADE"/>
    <w:rsid w:val="00C17CF8"/>
    <w:rsid w:val="00C2067A"/>
    <w:rsid w:val="00C24777"/>
    <w:rsid w:val="00D967FD"/>
    <w:rsid w:val="00E34494"/>
    <w:rsid w:val="00F41906"/>
    <w:rsid w:val="00FC3200"/>
    <w:rsid w:val="00FD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8FA9E117-691A-BB4D-9C4E-794C9220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67A"/>
  </w:style>
  <w:style w:type="paragraph" w:styleId="Nagwek1">
    <w:name w:val="heading 1"/>
    <w:basedOn w:val="Normalny"/>
    <w:next w:val="Normalny"/>
    <w:link w:val="Nagwek1Znak"/>
    <w:uiPriority w:val="9"/>
    <w:qFormat/>
    <w:rsid w:val="000F4D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4D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4D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4D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4D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4D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4D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4D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4D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4D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4D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4D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4D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4D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4D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4D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4D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4D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4D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4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4D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4D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4D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4D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4D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4D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4D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4D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4DE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E68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879"/>
  </w:style>
  <w:style w:type="paragraph" w:styleId="Stopka">
    <w:name w:val="footer"/>
    <w:basedOn w:val="Normalny"/>
    <w:link w:val="StopkaZnak"/>
    <w:uiPriority w:val="99"/>
    <w:unhideWhenUsed/>
    <w:rsid w:val="008E68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770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Baumgart</dc:creator>
  <cp:keywords/>
  <dc:description/>
  <cp:lastModifiedBy>Paula Baumgart</cp:lastModifiedBy>
  <cp:revision>2</cp:revision>
  <dcterms:created xsi:type="dcterms:W3CDTF">2026-03-16T17:24:00Z</dcterms:created>
  <dcterms:modified xsi:type="dcterms:W3CDTF">2026-03-16T17:24:00Z</dcterms:modified>
</cp:coreProperties>
</file>